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52D40C76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509F8">
        <w:rPr>
          <w:b/>
          <w:sz w:val="18"/>
          <w:szCs w:val="18"/>
        </w:rPr>
        <w:t>6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7E3ACB4" w:rsidR="00E251B6" w:rsidRPr="005F1A9E" w:rsidRDefault="005F1A9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F1A9E">
              <w:rPr>
                <w:b/>
                <w:color w:val="000000" w:themeColor="text1"/>
                <w:sz w:val="16"/>
                <w:szCs w:val="16"/>
                <w:u w:val="single"/>
              </w:rPr>
              <w:t>ATATÜRK ve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E2B019E" w:rsidR="006D556D" w:rsidRPr="005F1A9E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5F1A9E">
              <w:rPr>
                <w:b/>
                <w:color w:val="000000" w:themeColor="text1"/>
                <w:sz w:val="16"/>
                <w:szCs w:val="16"/>
              </w:rPr>
              <w:t>PIRIL CUMHURİYET BAYRAMI ŞARKISI</w:t>
            </w:r>
            <w:r w:rsidRPr="005F1A9E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F1A9E">
              <w:rPr>
                <w:color w:val="000000" w:themeColor="text1"/>
                <w:sz w:val="16"/>
                <w:szCs w:val="16"/>
              </w:rPr>
              <w:t>(Dinleme İzleme Metni)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50B71BAB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T.D.2.1. Dinleme/izlemeyi yönetebilme</w:t>
            </w:r>
          </w:p>
          <w:p w14:paraId="1BAD3EC6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Dinleme kurallarına uygun olarak dinler.</w:t>
            </w:r>
          </w:p>
          <w:p w14:paraId="604DE8A0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Dinleme esnasında konuşmaya dâhil olmak için uygun zamanda söz alır.</w:t>
            </w:r>
          </w:p>
          <w:p w14:paraId="27E232E5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T.D.2.2. Dinledikleri/izledikleri ile ilgili anlam oluşturabilme</w:t>
            </w:r>
          </w:p>
          <w:p w14:paraId="2BC73CD5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a) Dinlediklerini yaşantı ve ön bilgileriyle karşılaştırarak çıkarımda bulunur.</w:t>
            </w:r>
          </w:p>
          <w:p w14:paraId="15756F5A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Görsellerden hareketle dinleyeceği/izleyeceği metnin konusunu tahmin eder.</w:t>
            </w:r>
          </w:p>
          <w:p w14:paraId="553D9D78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e) Dinlediklerindeki/izlediklerindeki iletileri doğruluk, gerçeklik açısından ön bilgileriyle karşılaştırır.</w:t>
            </w:r>
          </w:p>
          <w:p w14:paraId="37CEF343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ğ) Dinlediklerine/izlediklerine yönelik düşüncelerini ifade eder.</w:t>
            </w:r>
          </w:p>
          <w:p w14:paraId="1957360C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T.D.2.3. Dinlediklerini/izlediklerini çözümleyebilme</w:t>
            </w:r>
          </w:p>
          <w:p w14:paraId="41C122A1" w14:textId="77777777" w:rsidR="005F1A9E" w:rsidRPr="00AB14EF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Dinlediği/izlediği metnin konusunu bulur.</w:t>
            </w:r>
          </w:p>
          <w:p w14:paraId="295A6424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0BC070E7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70B80DC1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5FF49C06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Dinlediği/izlediği veya okuduğu bir metindeki olayları oluş sırasına göre kendi ifadeleriyle anlatır.</w:t>
            </w:r>
          </w:p>
          <w:p w14:paraId="46127635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4D4DBBE6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3A2E4EEE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1D96DB47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3F66EBF7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6A772CE8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7902B9BD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789C725B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4DC0013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26FBABDA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1FFC8098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34DE1C1D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47E956A8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5DAE47DE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0207EB84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04E2CE98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0C1C5412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Yazılarında sözcükleri anlamına uygun kullanır.</w:t>
            </w:r>
          </w:p>
          <w:p w14:paraId="35D1FF83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54440C06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518E2768" w14:textId="77777777" w:rsidR="005F1A9E" w:rsidRPr="00AB14EF" w:rsidRDefault="005F1A9E" w:rsidP="005F1A9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  <w:p w14:paraId="65BB95AF" w14:textId="558AA9D4" w:rsidR="002735FF" w:rsidRPr="00874EE6" w:rsidRDefault="005F1A9E" w:rsidP="005F1A9E">
            <w:pPr>
              <w:pStyle w:val="Default"/>
              <w:rPr>
                <w:b/>
                <w:sz w:val="18"/>
                <w:szCs w:val="18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g) Yazılarında yazım alanını uygun şekilde (yazıyı sayfaya hizalama, paragraf başı, satır sonuna sığmayan sözcükler vb.)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Default="00874EE6" w:rsidP="00874EE6">
      <w:pPr>
        <w:jc w:val="center"/>
        <w:rPr>
          <w:b/>
          <w:sz w:val="18"/>
          <w:szCs w:val="18"/>
        </w:rPr>
      </w:pPr>
    </w:p>
    <w:p w14:paraId="30929918" w14:textId="77777777" w:rsidR="005F1A9E" w:rsidRDefault="005F1A9E" w:rsidP="00874EE6">
      <w:pPr>
        <w:jc w:val="center"/>
        <w:rPr>
          <w:b/>
          <w:sz w:val="18"/>
          <w:szCs w:val="18"/>
        </w:rPr>
      </w:pPr>
    </w:p>
    <w:p w14:paraId="642860DD" w14:textId="77777777" w:rsidR="005F1A9E" w:rsidRDefault="005F1A9E" w:rsidP="00874EE6">
      <w:pPr>
        <w:jc w:val="center"/>
        <w:rPr>
          <w:b/>
          <w:sz w:val="18"/>
          <w:szCs w:val="18"/>
        </w:rPr>
      </w:pPr>
    </w:p>
    <w:p w14:paraId="62D44D85" w14:textId="77777777" w:rsidR="005F1A9E" w:rsidRDefault="005F1A9E" w:rsidP="00874EE6">
      <w:pPr>
        <w:jc w:val="center"/>
        <w:rPr>
          <w:b/>
          <w:sz w:val="18"/>
          <w:szCs w:val="18"/>
        </w:rPr>
      </w:pPr>
    </w:p>
    <w:p w14:paraId="1D48E0CA" w14:textId="77777777" w:rsidR="005F1A9E" w:rsidRDefault="005F1A9E" w:rsidP="00874EE6">
      <w:pPr>
        <w:jc w:val="center"/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lastRenderedPageBreak/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0D873E0F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5F1A9E">
              <w:rPr>
                <w:b/>
                <w:sz w:val="18"/>
                <w:szCs w:val="18"/>
              </w:rPr>
              <w:t>5</w:t>
            </w:r>
            <w:r w:rsidR="00BD4FE9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) Metne Yolculuk Başlıyor etkinliği yapılır. Kavram Haritası çıkarılır.</w:t>
            </w:r>
          </w:p>
          <w:p w14:paraId="4FCB5913" w14:textId="23AADD33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5F1A9E">
              <w:rPr>
                <w:iCs/>
                <w:sz w:val="18"/>
                <w:szCs w:val="18"/>
              </w:rPr>
              <w:t>60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BD515AF" w14:textId="41D0AD9A" w:rsidR="0027717B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Metin </w:t>
            </w:r>
            <w:r w:rsidR="005F1A9E">
              <w:rPr>
                <w:b/>
                <w:sz w:val="18"/>
                <w:szCs w:val="18"/>
              </w:rPr>
              <w:t>dinletilir.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4531314E" w14:textId="636C1919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5F1A9E">
              <w:rPr>
                <w:b/>
                <w:sz w:val="18"/>
                <w:szCs w:val="18"/>
              </w:rPr>
              <w:t>61</w:t>
            </w:r>
            <w:r>
              <w:rPr>
                <w:b/>
                <w:sz w:val="18"/>
                <w:szCs w:val="18"/>
              </w:rPr>
              <w:t>) Sözlük etkinliği yapılır.</w:t>
            </w:r>
          </w:p>
          <w:p w14:paraId="7558B32C" w14:textId="0E5149EA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5F1A9E">
              <w:rPr>
                <w:b/>
                <w:sz w:val="18"/>
                <w:szCs w:val="18"/>
              </w:rPr>
              <w:t>62-63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5F1A9E">
              <w:rPr>
                <w:b/>
                <w:sz w:val="18"/>
                <w:szCs w:val="18"/>
              </w:rPr>
              <w:t xml:space="preserve">Metne ait sorular cevaplanır. </w:t>
            </w:r>
            <w:r w:rsidR="00C509F8">
              <w:rPr>
                <w:b/>
                <w:sz w:val="18"/>
                <w:szCs w:val="18"/>
              </w:rPr>
              <w:t>Büyük harflerin</w:t>
            </w:r>
            <w:r w:rsidR="005F1A9E">
              <w:rPr>
                <w:b/>
                <w:sz w:val="18"/>
                <w:szCs w:val="18"/>
              </w:rPr>
              <w:t xml:space="preserve"> kullanıldığı yerler etkinliği yapılır.</w:t>
            </w:r>
          </w:p>
          <w:p w14:paraId="6941470A" w14:textId="23D5924E" w:rsid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C509F8">
              <w:rPr>
                <w:b/>
                <w:sz w:val="18"/>
                <w:szCs w:val="18"/>
              </w:rPr>
              <w:t>64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C509F8">
              <w:rPr>
                <w:b/>
                <w:sz w:val="18"/>
                <w:szCs w:val="18"/>
              </w:rPr>
              <w:t>Benzer ve farklı yönler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472509FD" w14:textId="1D627CC6" w:rsidR="006D556D" w:rsidRPr="00874EE6" w:rsidRDefault="006D556D" w:rsidP="00C509F8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AEB62" w14:textId="77777777" w:rsidR="00EC7FA1" w:rsidRDefault="00EC7FA1" w:rsidP="00161E3C">
      <w:r>
        <w:separator/>
      </w:r>
    </w:p>
  </w:endnote>
  <w:endnote w:type="continuationSeparator" w:id="0">
    <w:p w14:paraId="06315CB3" w14:textId="77777777" w:rsidR="00EC7FA1" w:rsidRDefault="00EC7F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308B3" w14:textId="77777777" w:rsidR="00EC7FA1" w:rsidRDefault="00EC7FA1" w:rsidP="00161E3C">
      <w:r>
        <w:separator/>
      </w:r>
    </w:p>
  </w:footnote>
  <w:footnote w:type="continuationSeparator" w:id="0">
    <w:p w14:paraId="72ED9D0D" w14:textId="77777777" w:rsidR="00EC7FA1" w:rsidRDefault="00EC7F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088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2024-08-16T19:20:00Z</dcterms:created>
  <dcterms:modified xsi:type="dcterms:W3CDTF">2025-09-04T17:21:00Z</dcterms:modified>
</cp:coreProperties>
</file>